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CF1E62" w:rsidRDefault="00F57078" w:rsidP="008A765F">
      <w:pPr>
        <w:pStyle w:val="Ttulo"/>
        <w:jc w:val="center"/>
        <w:rPr>
          <w:b/>
          <w:sz w:val="36"/>
          <w:szCs w:val="36"/>
        </w:rPr>
      </w:pPr>
      <w:bookmarkStart w:id="0" w:name="_GoBack"/>
      <w:bookmarkEnd w:id="0"/>
      <w:r w:rsidRPr="00CF1E62">
        <w:rPr>
          <w:b/>
          <w:sz w:val="36"/>
          <w:szCs w:val="36"/>
        </w:rPr>
        <w:t>CENTRAL</w:t>
      </w:r>
      <w:r w:rsidR="00840F5E" w:rsidRPr="00CF1E62">
        <w:rPr>
          <w:b/>
          <w:sz w:val="36"/>
          <w:szCs w:val="36"/>
        </w:rPr>
        <w:t xml:space="preserve"> </w:t>
      </w:r>
      <w:r w:rsidR="00A76F09" w:rsidRPr="00CF1E62">
        <w:rPr>
          <w:b/>
          <w:sz w:val="36"/>
          <w:szCs w:val="36"/>
        </w:rPr>
        <w:t>“TERMOELÉCTRIC</w:t>
      </w:r>
      <w:r w:rsidRPr="00CF1E62">
        <w:rPr>
          <w:b/>
          <w:sz w:val="36"/>
          <w:szCs w:val="36"/>
        </w:rPr>
        <w:t>A</w:t>
      </w:r>
      <w:r w:rsidR="00A76F09" w:rsidRPr="00CF1E62">
        <w:rPr>
          <w:b/>
          <w:sz w:val="36"/>
          <w:szCs w:val="36"/>
        </w:rPr>
        <w:t xml:space="preserve"> GUANGOPOLO</w:t>
      </w:r>
      <w:r w:rsidR="001660A6" w:rsidRPr="00CF1E62">
        <w:rPr>
          <w:b/>
          <w:sz w:val="36"/>
          <w:szCs w:val="36"/>
        </w:rPr>
        <w:t xml:space="preserve"> II</w:t>
      </w:r>
      <w:r w:rsidR="00752F30" w:rsidRPr="00CF1E62">
        <w:rPr>
          <w:b/>
          <w:sz w:val="36"/>
          <w:szCs w:val="36"/>
        </w:rPr>
        <w:t>”</w:t>
      </w:r>
    </w:p>
    <w:p w:rsidR="0086364A" w:rsidRDefault="00F57078" w:rsidP="00E62D25">
      <w:pPr>
        <w:jc w:val="both"/>
        <w:rPr>
          <w:rFonts w:ascii="Verdana" w:hAnsi="Verdana" w:cs="Andalus"/>
          <w:szCs w:val="20"/>
        </w:rPr>
      </w:pPr>
      <w:r w:rsidRPr="0039213A">
        <w:rPr>
          <w:rFonts w:ascii="Verdana" w:hAnsi="Verdana" w:cs="Andalus"/>
          <w:szCs w:val="20"/>
        </w:rPr>
        <w:t>La Central</w:t>
      </w:r>
      <w:r w:rsidR="00BA71C3" w:rsidRPr="0039213A">
        <w:rPr>
          <w:rFonts w:ascii="Verdana" w:hAnsi="Verdana" w:cs="Andalus"/>
          <w:szCs w:val="20"/>
        </w:rPr>
        <w:t xml:space="preserve"> </w:t>
      </w:r>
      <w:r w:rsidR="00A76F09" w:rsidRPr="0039213A">
        <w:rPr>
          <w:rFonts w:ascii="Verdana" w:hAnsi="Verdana" w:cs="Andalus"/>
          <w:szCs w:val="20"/>
        </w:rPr>
        <w:t>Termoeléctric</w:t>
      </w:r>
      <w:r w:rsidRPr="0039213A">
        <w:rPr>
          <w:rFonts w:ascii="Verdana" w:hAnsi="Verdana" w:cs="Andalus"/>
          <w:szCs w:val="20"/>
        </w:rPr>
        <w:t>a</w:t>
      </w:r>
      <w:r w:rsidR="00A76F09" w:rsidRPr="0039213A">
        <w:rPr>
          <w:rFonts w:ascii="Verdana" w:hAnsi="Verdana" w:cs="Andalus"/>
          <w:szCs w:val="20"/>
        </w:rPr>
        <w:t xml:space="preserve"> </w:t>
      </w:r>
      <w:proofErr w:type="spellStart"/>
      <w:r w:rsidR="00A76F09" w:rsidRPr="0039213A">
        <w:rPr>
          <w:rFonts w:ascii="Verdana" w:hAnsi="Verdana" w:cs="Andalus"/>
          <w:szCs w:val="20"/>
        </w:rPr>
        <w:t>Guangopolo</w:t>
      </w:r>
      <w:proofErr w:type="spellEnd"/>
      <w:r w:rsidR="001660A6" w:rsidRPr="0039213A">
        <w:rPr>
          <w:rFonts w:ascii="Verdana" w:hAnsi="Verdana" w:cs="Andalus"/>
          <w:szCs w:val="20"/>
        </w:rPr>
        <w:t xml:space="preserve"> II </w:t>
      </w:r>
      <w:r w:rsidR="00A76F09" w:rsidRPr="0039213A">
        <w:rPr>
          <w:rFonts w:ascii="Verdana" w:hAnsi="Verdana" w:cs="Andalus"/>
          <w:szCs w:val="20"/>
        </w:rPr>
        <w:t>de 50</w:t>
      </w:r>
      <w:r w:rsidR="001660A6" w:rsidRPr="0039213A">
        <w:rPr>
          <w:rFonts w:ascii="Verdana" w:hAnsi="Verdana" w:cs="Andalus"/>
          <w:szCs w:val="20"/>
        </w:rPr>
        <w:t xml:space="preserve"> MW </w:t>
      </w:r>
      <w:r w:rsidR="00840F5E" w:rsidRPr="0039213A">
        <w:rPr>
          <w:rFonts w:ascii="Verdana" w:hAnsi="Verdana" w:cs="Andalus"/>
          <w:szCs w:val="20"/>
        </w:rPr>
        <w:t xml:space="preserve">de potencia, </w:t>
      </w:r>
      <w:r w:rsidR="0050580C" w:rsidRPr="0039213A">
        <w:rPr>
          <w:rFonts w:ascii="Verdana" w:hAnsi="Verdana" w:cs="Andalus"/>
          <w:szCs w:val="20"/>
        </w:rPr>
        <w:t xml:space="preserve">se encuentra ubicada en la Provincia de Pichincha, cantón Quito, Parroquia </w:t>
      </w:r>
      <w:proofErr w:type="spellStart"/>
      <w:r w:rsidR="0050580C" w:rsidRPr="0039213A">
        <w:rPr>
          <w:rFonts w:ascii="Verdana" w:hAnsi="Verdana" w:cs="Andalus"/>
          <w:szCs w:val="20"/>
        </w:rPr>
        <w:t>Conocoto</w:t>
      </w:r>
      <w:proofErr w:type="spellEnd"/>
      <w:r w:rsidR="0050580C" w:rsidRPr="0039213A">
        <w:rPr>
          <w:rFonts w:ascii="Verdana" w:hAnsi="Verdana" w:cs="Andalus"/>
          <w:szCs w:val="20"/>
        </w:rPr>
        <w:t>.</w:t>
      </w:r>
    </w:p>
    <w:p w:rsidR="0086364A" w:rsidRDefault="0086364A" w:rsidP="00E62D25">
      <w:pPr>
        <w:jc w:val="both"/>
        <w:rPr>
          <w:rFonts w:ascii="Verdana" w:hAnsi="Verdana" w:cs="Andalus"/>
          <w:szCs w:val="20"/>
        </w:rPr>
      </w:pPr>
      <w:r w:rsidRPr="0039213A">
        <w:rPr>
          <w:rFonts w:ascii="Verdana" w:hAnsi="Verdana" w:cs="Andalus"/>
          <w:szCs w:val="20"/>
        </w:rPr>
        <w:t xml:space="preserve">La Central </w:t>
      </w:r>
      <w:proofErr w:type="spellStart"/>
      <w:r w:rsidRPr="0039213A">
        <w:rPr>
          <w:rFonts w:ascii="Verdana" w:hAnsi="Verdana" w:cs="Andalus"/>
          <w:szCs w:val="20"/>
        </w:rPr>
        <w:t>Guangopolo</w:t>
      </w:r>
      <w:proofErr w:type="spellEnd"/>
      <w:r w:rsidRPr="0039213A">
        <w:rPr>
          <w:rFonts w:ascii="Verdana" w:hAnsi="Verdana" w:cs="Andalus"/>
          <w:szCs w:val="20"/>
        </w:rPr>
        <w:t xml:space="preserve"> II</w:t>
      </w:r>
      <w:r>
        <w:rPr>
          <w:rFonts w:ascii="Verdana" w:hAnsi="Verdana" w:cs="Andalus"/>
          <w:szCs w:val="20"/>
        </w:rPr>
        <w:t xml:space="preserve"> fue</w:t>
      </w:r>
      <w:r w:rsidRPr="0039213A">
        <w:rPr>
          <w:rFonts w:ascii="Verdana" w:hAnsi="Verdana" w:cs="Andalus"/>
          <w:szCs w:val="20"/>
        </w:rPr>
        <w:t xml:space="preserve"> declarada en operación desde el mes de noviembre de 2014</w:t>
      </w:r>
      <w:r w:rsidR="005174DA">
        <w:rPr>
          <w:rFonts w:ascii="Verdana" w:hAnsi="Verdana" w:cs="Andalus"/>
          <w:szCs w:val="20"/>
        </w:rPr>
        <w:t xml:space="preserve">, </w:t>
      </w:r>
      <w:r w:rsidR="001F37C1">
        <w:rPr>
          <w:rFonts w:ascii="Verdana" w:hAnsi="Verdana" w:cs="Andalus"/>
          <w:szCs w:val="20"/>
        </w:rPr>
        <w:t xml:space="preserve">ha aportado al S.N.I. </w:t>
      </w:r>
      <w:r w:rsidR="001F37C1" w:rsidRPr="0039213A">
        <w:rPr>
          <w:rFonts w:ascii="Verdana" w:hAnsi="Verdana" w:cs="Andalus"/>
          <w:szCs w:val="20"/>
        </w:rPr>
        <w:t xml:space="preserve">una energía </w:t>
      </w:r>
      <w:r w:rsidR="001F37C1">
        <w:rPr>
          <w:rFonts w:ascii="Verdana" w:hAnsi="Verdana" w:cs="Andalus"/>
          <w:szCs w:val="20"/>
        </w:rPr>
        <w:t xml:space="preserve">neta </w:t>
      </w:r>
      <w:r w:rsidR="001F37C1" w:rsidRPr="0039213A">
        <w:rPr>
          <w:rFonts w:ascii="Verdana" w:hAnsi="Verdana" w:cs="Andalus"/>
          <w:szCs w:val="20"/>
        </w:rPr>
        <w:t xml:space="preserve">de </w:t>
      </w:r>
      <w:r w:rsidR="009D0461">
        <w:rPr>
          <w:rFonts w:ascii="Verdana" w:hAnsi="Verdana" w:cs="Andalus"/>
          <w:szCs w:val="20"/>
        </w:rPr>
        <w:t>501</w:t>
      </w:r>
      <w:r w:rsidR="00EA5A35" w:rsidRPr="002314C1">
        <w:rPr>
          <w:rFonts w:ascii="Verdana" w:hAnsi="Verdana" w:cs="Andalus"/>
          <w:szCs w:val="20"/>
        </w:rPr>
        <w:t>,</w:t>
      </w:r>
      <w:r w:rsidR="009D0461">
        <w:rPr>
          <w:rFonts w:ascii="Verdana" w:hAnsi="Verdana" w:cs="Andalus"/>
          <w:szCs w:val="20"/>
        </w:rPr>
        <w:t>38</w:t>
      </w:r>
      <w:r w:rsidR="001F37C1" w:rsidRPr="002314C1">
        <w:rPr>
          <w:rFonts w:ascii="Verdana" w:hAnsi="Verdana" w:cs="Andalus"/>
          <w:szCs w:val="20"/>
        </w:rPr>
        <w:t xml:space="preserve"> </w:t>
      </w:r>
      <w:proofErr w:type="spellStart"/>
      <w:r w:rsidR="001F37C1" w:rsidRPr="002314C1">
        <w:rPr>
          <w:rFonts w:ascii="Verdana" w:hAnsi="Verdana" w:cs="Andalus"/>
          <w:szCs w:val="20"/>
        </w:rPr>
        <w:t>GW</w:t>
      </w:r>
      <w:r w:rsidR="001F37C1" w:rsidRPr="0039213A">
        <w:rPr>
          <w:rFonts w:ascii="Verdana" w:hAnsi="Verdana" w:cs="Andalus"/>
          <w:szCs w:val="20"/>
        </w:rPr>
        <w:t>h</w:t>
      </w:r>
      <w:proofErr w:type="spellEnd"/>
      <w:r w:rsidR="001F37C1">
        <w:rPr>
          <w:rFonts w:ascii="Verdana" w:hAnsi="Verdana" w:cs="Andalus"/>
          <w:szCs w:val="20"/>
        </w:rPr>
        <w:t xml:space="preserve"> desde su entrada en o</w:t>
      </w:r>
      <w:r w:rsidR="005E25DB">
        <w:rPr>
          <w:rFonts w:ascii="Verdana" w:hAnsi="Verdana" w:cs="Andalus"/>
          <w:szCs w:val="20"/>
        </w:rPr>
        <w:t xml:space="preserve">peración hasta el mes de </w:t>
      </w:r>
      <w:r w:rsidR="009D0461" w:rsidRPr="009D0461">
        <w:rPr>
          <w:rFonts w:ascii="Verdana" w:hAnsi="Verdana" w:cs="Andalus"/>
          <w:szCs w:val="20"/>
        </w:rPr>
        <w:t>octubre</w:t>
      </w:r>
      <w:r w:rsidR="00EA5A35">
        <w:rPr>
          <w:rFonts w:ascii="Verdana" w:hAnsi="Verdana" w:cs="Andalus"/>
          <w:szCs w:val="20"/>
        </w:rPr>
        <w:t xml:space="preserve"> de 2020</w:t>
      </w:r>
      <w:r w:rsidR="00DD35C6">
        <w:rPr>
          <w:rFonts w:ascii="Verdana" w:hAnsi="Verdana" w:cs="Andalus"/>
          <w:szCs w:val="20"/>
        </w:rPr>
        <w:t>.</w:t>
      </w:r>
      <w:r w:rsidR="001F37C1">
        <w:rPr>
          <w:rFonts w:ascii="Verdana" w:hAnsi="Verdana" w:cs="Andalus"/>
          <w:szCs w:val="20"/>
        </w:rPr>
        <w:t xml:space="preserve"> </w:t>
      </w:r>
    </w:p>
    <w:p w:rsidR="00BA3629" w:rsidRPr="0039213A" w:rsidRDefault="00E7586A" w:rsidP="00E62D25">
      <w:pPr>
        <w:jc w:val="both"/>
        <w:rPr>
          <w:rFonts w:ascii="Verdana" w:hAnsi="Verdana" w:cs="Andalus"/>
          <w:szCs w:val="20"/>
        </w:rPr>
      </w:pPr>
      <w:r w:rsidRPr="0039213A">
        <w:rPr>
          <w:rFonts w:ascii="Verdana" w:hAnsi="Verdana" w:cs="Andalus"/>
          <w:szCs w:val="20"/>
        </w:rPr>
        <w:t>La puesta en marcha de la</w:t>
      </w:r>
      <w:r w:rsidR="003B6988" w:rsidRPr="0039213A">
        <w:rPr>
          <w:rFonts w:ascii="Verdana" w:hAnsi="Verdana" w:cs="Andalus"/>
          <w:szCs w:val="20"/>
        </w:rPr>
        <w:t xml:space="preserve"> </w:t>
      </w:r>
      <w:r w:rsidR="001F37C1">
        <w:rPr>
          <w:rFonts w:ascii="Verdana" w:hAnsi="Verdana" w:cs="Andalus"/>
          <w:szCs w:val="20"/>
        </w:rPr>
        <w:t>c</w:t>
      </w:r>
      <w:r w:rsidR="00F57078" w:rsidRPr="0039213A">
        <w:rPr>
          <w:rFonts w:ascii="Verdana" w:hAnsi="Verdana" w:cs="Andalus"/>
          <w:szCs w:val="20"/>
        </w:rPr>
        <w:t>entral</w:t>
      </w:r>
      <w:r w:rsidR="00BA71C3" w:rsidRPr="0039213A">
        <w:rPr>
          <w:rFonts w:ascii="Verdana" w:hAnsi="Verdana" w:cs="Andalus"/>
          <w:szCs w:val="20"/>
        </w:rPr>
        <w:t xml:space="preserve"> </w:t>
      </w:r>
      <w:r w:rsidR="001F37C1">
        <w:rPr>
          <w:rFonts w:ascii="Verdana" w:hAnsi="Verdana" w:cs="Andalus"/>
          <w:szCs w:val="20"/>
        </w:rPr>
        <w:t xml:space="preserve">ha </w:t>
      </w:r>
      <w:r w:rsidR="007A6D25" w:rsidRPr="0039213A">
        <w:rPr>
          <w:rFonts w:ascii="Verdana" w:hAnsi="Verdana" w:cs="Andalus"/>
          <w:szCs w:val="20"/>
        </w:rPr>
        <w:t>permit</w:t>
      </w:r>
      <w:r w:rsidR="001F37C1">
        <w:rPr>
          <w:rFonts w:ascii="Verdana" w:hAnsi="Verdana" w:cs="Andalus"/>
          <w:szCs w:val="20"/>
        </w:rPr>
        <w:t>ido</w:t>
      </w:r>
      <w:r w:rsidR="007A6D25" w:rsidRPr="0039213A">
        <w:rPr>
          <w:rFonts w:ascii="Verdana" w:hAnsi="Verdana" w:cs="Andalus"/>
          <w:szCs w:val="20"/>
        </w:rPr>
        <w:t xml:space="preserve"> </w:t>
      </w:r>
      <w:r w:rsidR="001660A6" w:rsidRPr="0039213A">
        <w:rPr>
          <w:rFonts w:ascii="Verdana" w:hAnsi="Verdana" w:cs="Andalus"/>
          <w:szCs w:val="20"/>
        </w:rPr>
        <w:t>incrementa</w:t>
      </w:r>
      <w:r w:rsidR="007A6D25" w:rsidRPr="0039213A">
        <w:rPr>
          <w:rFonts w:ascii="Verdana" w:hAnsi="Verdana" w:cs="Andalus"/>
          <w:szCs w:val="20"/>
        </w:rPr>
        <w:t>r</w:t>
      </w:r>
      <w:r w:rsidR="001660A6" w:rsidRPr="0039213A">
        <w:rPr>
          <w:rFonts w:ascii="Verdana" w:hAnsi="Verdana" w:cs="Andalus"/>
          <w:szCs w:val="20"/>
        </w:rPr>
        <w:t xml:space="preserve"> la oferta de generación termoeléctrica</w:t>
      </w:r>
      <w:r w:rsidR="00BA3629" w:rsidRPr="0039213A">
        <w:rPr>
          <w:rFonts w:ascii="Verdana" w:hAnsi="Verdana" w:cs="Andalus"/>
          <w:szCs w:val="20"/>
        </w:rPr>
        <w:t xml:space="preserve"> del país</w:t>
      </w:r>
      <w:r w:rsidR="001660A6" w:rsidRPr="0039213A">
        <w:rPr>
          <w:rFonts w:ascii="Verdana" w:hAnsi="Verdana" w:cs="Andalus"/>
          <w:szCs w:val="20"/>
        </w:rPr>
        <w:t xml:space="preserve">, </w:t>
      </w:r>
      <w:r w:rsidR="00BA71C3" w:rsidRPr="0039213A">
        <w:rPr>
          <w:rFonts w:ascii="Verdana" w:hAnsi="Verdana" w:cs="Andalus"/>
          <w:szCs w:val="20"/>
        </w:rPr>
        <w:t>mejorando con esto</w:t>
      </w:r>
      <w:r w:rsidR="00840F5E" w:rsidRPr="0039213A">
        <w:rPr>
          <w:rFonts w:ascii="Verdana" w:hAnsi="Verdana" w:cs="Andalus"/>
          <w:szCs w:val="20"/>
        </w:rPr>
        <w:t xml:space="preserve"> la calidad de servicio en la zona,</w:t>
      </w:r>
      <w:r w:rsidR="00F57078" w:rsidRPr="0039213A">
        <w:rPr>
          <w:rFonts w:ascii="Verdana" w:hAnsi="Verdana" w:cs="Andalus"/>
          <w:szCs w:val="20"/>
        </w:rPr>
        <w:t xml:space="preserve"> así como</w:t>
      </w:r>
      <w:r w:rsidR="00840F5E" w:rsidRPr="0039213A">
        <w:rPr>
          <w:rFonts w:ascii="Verdana" w:hAnsi="Verdana" w:cs="Andalus"/>
          <w:szCs w:val="20"/>
        </w:rPr>
        <w:t xml:space="preserve"> los índices de confiabilidad y seguridad en el abastecimiento de la demanda</w:t>
      </w:r>
      <w:r w:rsidR="000774E7">
        <w:rPr>
          <w:rFonts w:ascii="Verdana" w:hAnsi="Verdana" w:cs="Andalus"/>
          <w:szCs w:val="20"/>
        </w:rPr>
        <w:t xml:space="preserve">. </w:t>
      </w:r>
    </w:p>
    <w:p w:rsidR="0014324C" w:rsidRDefault="008738C6" w:rsidP="0014324C">
      <w:pPr>
        <w:jc w:val="both"/>
        <w:rPr>
          <w:rFonts w:ascii="Verdana" w:hAnsi="Verdana" w:cs="Andalus"/>
          <w:szCs w:val="20"/>
        </w:rPr>
      </w:pPr>
      <w:proofErr w:type="spellStart"/>
      <w:r>
        <w:rPr>
          <w:rFonts w:ascii="Verdana" w:hAnsi="Verdana" w:cs="Andalus"/>
          <w:szCs w:val="20"/>
        </w:rPr>
        <w:t>Guangopolo</w:t>
      </w:r>
      <w:proofErr w:type="spellEnd"/>
      <w:r>
        <w:rPr>
          <w:rFonts w:ascii="Verdana" w:hAnsi="Verdana" w:cs="Andalus"/>
          <w:szCs w:val="20"/>
        </w:rPr>
        <w:t xml:space="preserve"> II está conformada por </w:t>
      </w:r>
      <w:r w:rsidR="00BA3629" w:rsidRPr="0039213A">
        <w:rPr>
          <w:rFonts w:ascii="Verdana" w:hAnsi="Verdana" w:cs="Andalus"/>
          <w:szCs w:val="20"/>
        </w:rPr>
        <w:t xml:space="preserve">unidades de generación </w:t>
      </w:r>
      <w:r>
        <w:rPr>
          <w:rFonts w:ascii="Verdana" w:hAnsi="Verdana" w:cs="Andalus"/>
          <w:szCs w:val="20"/>
        </w:rPr>
        <w:t>c</w:t>
      </w:r>
      <w:r w:rsidR="00BA3629" w:rsidRPr="0039213A">
        <w:rPr>
          <w:rFonts w:ascii="Verdana" w:hAnsi="Verdana" w:cs="Andalus"/>
          <w:szCs w:val="20"/>
        </w:rPr>
        <w:t xml:space="preserve">on 6 Motores </w:t>
      </w:r>
      <w:r w:rsidR="00E01E94" w:rsidRPr="0039213A">
        <w:rPr>
          <w:rFonts w:ascii="Verdana" w:hAnsi="Verdana" w:cs="Andalus"/>
          <w:szCs w:val="20"/>
        </w:rPr>
        <w:t xml:space="preserve">MAN 18V32/40 de </w:t>
      </w:r>
      <w:r w:rsidR="00401852" w:rsidRPr="0039213A">
        <w:rPr>
          <w:rFonts w:ascii="Verdana" w:hAnsi="Verdana" w:cs="Andalus"/>
          <w:szCs w:val="20"/>
        </w:rPr>
        <w:t>combustió</w:t>
      </w:r>
      <w:r w:rsidR="0011514F" w:rsidRPr="0039213A">
        <w:rPr>
          <w:rFonts w:ascii="Verdana" w:hAnsi="Verdana" w:cs="Andalus"/>
          <w:szCs w:val="20"/>
        </w:rPr>
        <w:t>n interna con una potencia de 8.</w:t>
      </w:r>
      <w:r w:rsidR="0014324C" w:rsidRPr="0039213A">
        <w:rPr>
          <w:rFonts w:ascii="Verdana" w:hAnsi="Verdana" w:cs="Andalus"/>
          <w:szCs w:val="20"/>
        </w:rPr>
        <w:t>73</w:t>
      </w:r>
      <w:r w:rsidR="00BA3629" w:rsidRPr="0039213A">
        <w:rPr>
          <w:rFonts w:ascii="Verdana" w:hAnsi="Verdana" w:cs="Andalus"/>
          <w:szCs w:val="20"/>
        </w:rPr>
        <w:t xml:space="preserve"> MW </w:t>
      </w:r>
      <w:r w:rsidR="00E01E94" w:rsidRPr="0039213A">
        <w:rPr>
          <w:rFonts w:ascii="Verdana" w:hAnsi="Verdana" w:cs="Andalus"/>
          <w:szCs w:val="20"/>
        </w:rPr>
        <w:t xml:space="preserve">cada uno, </w:t>
      </w:r>
      <w:r w:rsidR="00847116" w:rsidRPr="0039213A">
        <w:rPr>
          <w:rFonts w:ascii="Verdana" w:hAnsi="Verdana" w:cs="Andalus"/>
          <w:szCs w:val="20"/>
        </w:rPr>
        <w:t>las cuales permitirán</w:t>
      </w:r>
      <w:r w:rsidR="00126B13" w:rsidRPr="0039213A">
        <w:rPr>
          <w:rFonts w:ascii="Verdana" w:hAnsi="Verdana" w:cs="Andalus"/>
          <w:szCs w:val="20"/>
        </w:rPr>
        <w:t xml:space="preserve"> aportar una energía media </w:t>
      </w:r>
      <w:r w:rsidR="00401852" w:rsidRPr="0039213A">
        <w:rPr>
          <w:rFonts w:ascii="Verdana" w:hAnsi="Verdana" w:cs="Andalus"/>
          <w:szCs w:val="20"/>
        </w:rPr>
        <w:t xml:space="preserve">de 390 </w:t>
      </w:r>
      <w:proofErr w:type="spellStart"/>
      <w:r w:rsidR="00401852" w:rsidRPr="0039213A">
        <w:rPr>
          <w:rFonts w:ascii="Verdana" w:hAnsi="Verdana" w:cs="Andalus"/>
          <w:szCs w:val="20"/>
        </w:rPr>
        <w:t>GW</w:t>
      </w:r>
      <w:r w:rsidR="00126B13" w:rsidRPr="0039213A">
        <w:rPr>
          <w:rFonts w:ascii="Verdana" w:hAnsi="Verdana" w:cs="Andalus"/>
          <w:szCs w:val="20"/>
        </w:rPr>
        <w:t>h</w:t>
      </w:r>
      <w:proofErr w:type="spellEnd"/>
      <w:r w:rsidR="00126B13" w:rsidRPr="0039213A">
        <w:rPr>
          <w:rFonts w:ascii="Verdana" w:hAnsi="Verdana" w:cs="Andalus"/>
          <w:szCs w:val="20"/>
        </w:rPr>
        <w:t xml:space="preserve">/año. </w:t>
      </w:r>
      <w:r w:rsidR="00BD2044" w:rsidRPr="0039213A">
        <w:rPr>
          <w:rFonts w:ascii="Verdana" w:hAnsi="Verdana" w:cs="Andalus"/>
          <w:szCs w:val="20"/>
        </w:rPr>
        <w:t>L</w:t>
      </w:r>
      <w:r w:rsidR="00EF5A73" w:rsidRPr="0039213A">
        <w:rPr>
          <w:rFonts w:ascii="Verdana" w:hAnsi="Verdana" w:cs="Andalus"/>
          <w:szCs w:val="20"/>
        </w:rPr>
        <w:t>a Central s</w:t>
      </w:r>
      <w:r w:rsidR="0014324C" w:rsidRPr="0039213A">
        <w:rPr>
          <w:rFonts w:ascii="Verdana" w:hAnsi="Verdana" w:cs="Andalus"/>
          <w:szCs w:val="20"/>
        </w:rPr>
        <w:t xml:space="preserve">e interconecta al sistema de distribución de la Empresa Eléctrica Quito. </w:t>
      </w:r>
    </w:p>
    <w:p w:rsidR="008738C6" w:rsidRDefault="008738C6" w:rsidP="0014324C">
      <w:pPr>
        <w:jc w:val="both"/>
        <w:rPr>
          <w:rFonts w:ascii="Verdana" w:hAnsi="Verdana" w:cs="Andalus"/>
          <w:szCs w:val="20"/>
        </w:rPr>
      </w:pPr>
      <w:r>
        <w:rPr>
          <w:rFonts w:ascii="Verdana" w:hAnsi="Verdana" w:cs="Andalus"/>
          <w:szCs w:val="20"/>
        </w:rPr>
        <w:t xml:space="preserve">Durante la fase de construcción generó </w:t>
      </w:r>
      <w:r w:rsidRPr="0039213A">
        <w:rPr>
          <w:rFonts w:ascii="Verdana" w:hAnsi="Verdana" w:cs="Andalus"/>
          <w:szCs w:val="20"/>
        </w:rPr>
        <w:t>429 empleos directos</w:t>
      </w:r>
      <w:r>
        <w:rPr>
          <w:rFonts w:ascii="Verdana" w:hAnsi="Verdana" w:cs="Andalus"/>
          <w:szCs w:val="20"/>
        </w:rPr>
        <w:t>.</w:t>
      </w:r>
    </w:p>
    <w:p w:rsidR="00E136B4" w:rsidRPr="0039213A" w:rsidRDefault="00F3153D" w:rsidP="0014324C">
      <w:pPr>
        <w:jc w:val="both"/>
        <w:rPr>
          <w:rFonts w:ascii="Verdana" w:hAnsi="Verdana" w:cs="Andalus"/>
          <w:szCs w:val="20"/>
        </w:rPr>
      </w:pPr>
      <w:r>
        <w:rPr>
          <w:rFonts w:ascii="Verdana" w:hAnsi="Verdana" w:cs="Andalus"/>
          <w:szCs w:val="20"/>
        </w:rPr>
        <w:t xml:space="preserve">Beneficia directamente </w:t>
      </w:r>
      <w:r w:rsidRPr="0039213A">
        <w:rPr>
          <w:rFonts w:ascii="Verdana" w:hAnsi="Verdana" w:cs="Andalus"/>
          <w:szCs w:val="20"/>
        </w:rPr>
        <w:t>a cerc</w:t>
      </w:r>
      <w:r>
        <w:rPr>
          <w:rFonts w:ascii="Verdana" w:hAnsi="Verdana" w:cs="Andalus"/>
          <w:szCs w:val="20"/>
        </w:rPr>
        <w:t xml:space="preserve">a de 2.2 millones de habitantes  </w:t>
      </w:r>
      <w:r w:rsidR="00E136B4" w:rsidRPr="0039213A">
        <w:rPr>
          <w:rFonts w:ascii="Verdana" w:hAnsi="Verdana" w:cs="Andalus"/>
          <w:szCs w:val="20"/>
        </w:rPr>
        <w:t>con la ejecución de programas de desarr</w:t>
      </w:r>
      <w:r>
        <w:rPr>
          <w:rFonts w:ascii="Verdana" w:hAnsi="Verdana" w:cs="Andalus"/>
          <w:szCs w:val="20"/>
        </w:rPr>
        <w:t>ollo integral y sostenible como</w:t>
      </w:r>
      <w:r w:rsidR="00E136B4" w:rsidRPr="0039213A">
        <w:rPr>
          <w:rFonts w:ascii="Verdana" w:hAnsi="Verdana" w:cs="Andalus"/>
          <w:szCs w:val="20"/>
        </w:rPr>
        <w:t xml:space="preserve"> proyectos de saneamiento, entrega de víveres a grupos de atención prioritaria, entrega de señalética para calles y avenidas, charlas informativas en cambio climático para alumnos de centros educativos de </w:t>
      </w:r>
      <w:proofErr w:type="spellStart"/>
      <w:r w:rsidR="00E136B4" w:rsidRPr="0039213A">
        <w:rPr>
          <w:rFonts w:ascii="Verdana" w:hAnsi="Verdana" w:cs="Andalus"/>
          <w:szCs w:val="20"/>
        </w:rPr>
        <w:t>Guangopolo</w:t>
      </w:r>
      <w:proofErr w:type="spellEnd"/>
      <w:r w:rsidR="00E136B4" w:rsidRPr="0039213A">
        <w:rPr>
          <w:rFonts w:ascii="Verdana" w:hAnsi="Verdana" w:cs="Andalus"/>
          <w:szCs w:val="20"/>
        </w:rPr>
        <w:t xml:space="preserve">. Cabe señalar que los programas </w:t>
      </w:r>
      <w:r w:rsidR="00456E31" w:rsidRPr="0039213A">
        <w:rPr>
          <w:rFonts w:ascii="Verdana" w:hAnsi="Verdana" w:cs="Andalus"/>
          <w:szCs w:val="20"/>
        </w:rPr>
        <w:t>han sido</w:t>
      </w:r>
      <w:r w:rsidR="00E136B4" w:rsidRPr="0039213A">
        <w:rPr>
          <w:rFonts w:ascii="Verdana" w:hAnsi="Verdana" w:cs="Andalus"/>
          <w:szCs w:val="20"/>
        </w:rPr>
        <w:t xml:space="preserve"> ejecutados por CELE</w:t>
      </w:r>
      <w:r w:rsidR="00456E31" w:rsidRPr="0039213A">
        <w:rPr>
          <w:rFonts w:ascii="Verdana" w:hAnsi="Verdana" w:cs="Andalus"/>
          <w:szCs w:val="20"/>
        </w:rPr>
        <w:t>C E.P. - Unidad de Negocio TERMOPICHINCHA</w:t>
      </w:r>
      <w:r w:rsidR="00FE2E7B">
        <w:rPr>
          <w:rFonts w:ascii="Verdana" w:hAnsi="Verdana" w:cs="Andalus"/>
          <w:szCs w:val="20"/>
        </w:rPr>
        <w:t>.</w:t>
      </w:r>
    </w:p>
    <w:p w:rsidR="001F37C1" w:rsidRDefault="001F37C1" w:rsidP="000B1C49">
      <w:pPr>
        <w:jc w:val="both"/>
        <w:rPr>
          <w:rFonts w:ascii="Verdana" w:hAnsi="Verdana" w:cs="Andalus"/>
          <w:szCs w:val="20"/>
        </w:rPr>
      </w:pPr>
    </w:p>
    <w:p w:rsidR="0002386B" w:rsidRDefault="0002386B" w:rsidP="00E62D25">
      <w:pPr>
        <w:jc w:val="both"/>
        <w:rPr>
          <w:rFonts w:ascii="Verdana" w:hAnsi="Verdana" w:cs="Andalus"/>
          <w:sz w:val="20"/>
          <w:szCs w:val="20"/>
        </w:rPr>
      </w:pPr>
    </w:p>
    <w:p w:rsidR="0002386B" w:rsidRDefault="0002386B" w:rsidP="00E62D25">
      <w:pPr>
        <w:jc w:val="both"/>
        <w:rPr>
          <w:rFonts w:ascii="Verdana" w:hAnsi="Verdana" w:cs="Andalus"/>
          <w:sz w:val="20"/>
          <w:szCs w:val="20"/>
        </w:rPr>
      </w:pPr>
    </w:p>
    <w:sectPr w:rsidR="0002386B" w:rsidSect="00A33F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35" w:rsidRDefault="004C0435" w:rsidP="00495F16">
      <w:pPr>
        <w:spacing w:after="0" w:line="240" w:lineRule="auto"/>
      </w:pPr>
      <w:r>
        <w:separator/>
      </w:r>
    </w:p>
  </w:endnote>
  <w:endnote w:type="continuationSeparator" w:id="0">
    <w:p w:rsidR="004C0435" w:rsidRDefault="004C0435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00" w:rsidRDefault="00A775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00" w:rsidRDefault="00A775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00" w:rsidRDefault="00A775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35" w:rsidRDefault="004C0435" w:rsidP="00495F16">
      <w:pPr>
        <w:spacing w:after="0" w:line="240" w:lineRule="auto"/>
      </w:pPr>
      <w:r>
        <w:separator/>
      </w:r>
    </w:p>
  </w:footnote>
  <w:footnote w:type="continuationSeparator" w:id="0">
    <w:p w:rsidR="004C0435" w:rsidRDefault="004C0435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00" w:rsidRDefault="00A775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1" w:rsidRDefault="00A77500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467350" cy="723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471754" cy="7244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00" w:rsidRDefault="00A775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EF0"/>
    <w:rsid w:val="00006738"/>
    <w:rsid w:val="00010761"/>
    <w:rsid w:val="00020ACA"/>
    <w:rsid w:val="0002386B"/>
    <w:rsid w:val="000429C0"/>
    <w:rsid w:val="00051812"/>
    <w:rsid w:val="000774E7"/>
    <w:rsid w:val="000814BB"/>
    <w:rsid w:val="00082924"/>
    <w:rsid w:val="00083781"/>
    <w:rsid w:val="00085F1F"/>
    <w:rsid w:val="00086BCB"/>
    <w:rsid w:val="000A0221"/>
    <w:rsid w:val="000A5231"/>
    <w:rsid w:val="000B0AAD"/>
    <w:rsid w:val="000B1210"/>
    <w:rsid w:val="000B1C49"/>
    <w:rsid w:val="000B710D"/>
    <w:rsid w:val="000E0277"/>
    <w:rsid w:val="000E3C1A"/>
    <w:rsid w:val="000F4928"/>
    <w:rsid w:val="000F753C"/>
    <w:rsid w:val="00103277"/>
    <w:rsid w:val="00105DD9"/>
    <w:rsid w:val="0011216F"/>
    <w:rsid w:val="00113E5F"/>
    <w:rsid w:val="0011514F"/>
    <w:rsid w:val="0012307B"/>
    <w:rsid w:val="00126B13"/>
    <w:rsid w:val="00127D61"/>
    <w:rsid w:val="0014324C"/>
    <w:rsid w:val="00156135"/>
    <w:rsid w:val="00165476"/>
    <w:rsid w:val="001660A6"/>
    <w:rsid w:val="00182D8D"/>
    <w:rsid w:val="00185C05"/>
    <w:rsid w:val="001A64C7"/>
    <w:rsid w:val="001B718E"/>
    <w:rsid w:val="001D1A04"/>
    <w:rsid w:val="001D6687"/>
    <w:rsid w:val="001F37C1"/>
    <w:rsid w:val="001F4DA1"/>
    <w:rsid w:val="00211646"/>
    <w:rsid w:val="00213851"/>
    <w:rsid w:val="00215316"/>
    <w:rsid w:val="00217B36"/>
    <w:rsid w:val="002314C1"/>
    <w:rsid w:val="002345D4"/>
    <w:rsid w:val="00261FB5"/>
    <w:rsid w:val="00266296"/>
    <w:rsid w:val="00272B55"/>
    <w:rsid w:val="00280416"/>
    <w:rsid w:val="002812AC"/>
    <w:rsid w:val="002874CC"/>
    <w:rsid w:val="00287A73"/>
    <w:rsid w:val="0029243A"/>
    <w:rsid w:val="002B320F"/>
    <w:rsid w:val="002B74BC"/>
    <w:rsid w:val="002D06FB"/>
    <w:rsid w:val="0030711C"/>
    <w:rsid w:val="00313B0C"/>
    <w:rsid w:val="003255EB"/>
    <w:rsid w:val="003275FB"/>
    <w:rsid w:val="00371157"/>
    <w:rsid w:val="00374DDB"/>
    <w:rsid w:val="003824AD"/>
    <w:rsid w:val="003920C1"/>
    <w:rsid w:val="0039213A"/>
    <w:rsid w:val="00393DCA"/>
    <w:rsid w:val="003A1169"/>
    <w:rsid w:val="003B6988"/>
    <w:rsid w:val="003C1A97"/>
    <w:rsid w:val="003D47F5"/>
    <w:rsid w:val="003E1973"/>
    <w:rsid w:val="003F1CFD"/>
    <w:rsid w:val="003F56A5"/>
    <w:rsid w:val="00401852"/>
    <w:rsid w:val="0040249B"/>
    <w:rsid w:val="00403F60"/>
    <w:rsid w:val="00417C5A"/>
    <w:rsid w:val="0042073D"/>
    <w:rsid w:val="0042591B"/>
    <w:rsid w:val="0042771D"/>
    <w:rsid w:val="00427BAB"/>
    <w:rsid w:val="004318B2"/>
    <w:rsid w:val="00437407"/>
    <w:rsid w:val="004478BE"/>
    <w:rsid w:val="00456E31"/>
    <w:rsid w:val="004613FF"/>
    <w:rsid w:val="00470C78"/>
    <w:rsid w:val="00482F1F"/>
    <w:rsid w:val="004837C2"/>
    <w:rsid w:val="00495F16"/>
    <w:rsid w:val="004A6438"/>
    <w:rsid w:val="004A768D"/>
    <w:rsid w:val="004B7A80"/>
    <w:rsid w:val="004C0435"/>
    <w:rsid w:val="004C09B8"/>
    <w:rsid w:val="004C30EE"/>
    <w:rsid w:val="004C54EE"/>
    <w:rsid w:val="004E24AA"/>
    <w:rsid w:val="005041BE"/>
    <w:rsid w:val="0050580C"/>
    <w:rsid w:val="005174DA"/>
    <w:rsid w:val="00520DF5"/>
    <w:rsid w:val="00526B65"/>
    <w:rsid w:val="00527CCF"/>
    <w:rsid w:val="00545AB9"/>
    <w:rsid w:val="00567759"/>
    <w:rsid w:val="00567E0E"/>
    <w:rsid w:val="00585275"/>
    <w:rsid w:val="0059581E"/>
    <w:rsid w:val="005A64AD"/>
    <w:rsid w:val="005C06D5"/>
    <w:rsid w:val="005D7BDE"/>
    <w:rsid w:val="005E25DB"/>
    <w:rsid w:val="005E5DEB"/>
    <w:rsid w:val="005F6B40"/>
    <w:rsid w:val="0060027C"/>
    <w:rsid w:val="00616135"/>
    <w:rsid w:val="00617C1C"/>
    <w:rsid w:val="00633C9C"/>
    <w:rsid w:val="00635102"/>
    <w:rsid w:val="00645CEB"/>
    <w:rsid w:val="006A3B7A"/>
    <w:rsid w:val="006C67D9"/>
    <w:rsid w:val="006D3EB8"/>
    <w:rsid w:val="00700ACF"/>
    <w:rsid w:val="007231B9"/>
    <w:rsid w:val="00725A27"/>
    <w:rsid w:val="007376B2"/>
    <w:rsid w:val="007478E7"/>
    <w:rsid w:val="00752F30"/>
    <w:rsid w:val="00765FBE"/>
    <w:rsid w:val="00767C6B"/>
    <w:rsid w:val="007744E4"/>
    <w:rsid w:val="007A1E79"/>
    <w:rsid w:val="007A6D25"/>
    <w:rsid w:val="007F7C25"/>
    <w:rsid w:val="00803FCA"/>
    <w:rsid w:val="00814AE7"/>
    <w:rsid w:val="008236E0"/>
    <w:rsid w:val="00834C02"/>
    <w:rsid w:val="00840F5E"/>
    <w:rsid w:val="00847116"/>
    <w:rsid w:val="0086364A"/>
    <w:rsid w:val="00866472"/>
    <w:rsid w:val="008738C6"/>
    <w:rsid w:val="008743C8"/>
    <w:rsid w:val="00876D66"/>
    <w:rsid w:val="00877C41"/>
    <w:rsid w:val="008802D3"/>
    <w:rsid w:val="00884CAE"/>
    <w:rsid w:val="00885BCC"/>
    <w:rsid w:val="008940A1"/>
    <w:rsid w:val="0089472A"/>
    <w:rsid w:val="008A765F"/>
    <w:rsid w:val="008C17F6"/>
    <w:rsid w:val="00935139"/>
    <w:rsid w:val="0093574B"/>
    <w:rsid w:val="0095636D"/>
    <w:rsid w:val="00956C1D"/>
    <w:rsid w:val="009617E4"/>
    <w:rsid w:val="009729CC"/>
    <w:rsid w:val="009778EE"/>
    <w:rsid w:val="00995E3E"/>
    <w:rsid w:val="009A708B"/>
    <w:rsid w:val="009B235A"/>
    <w:rsid w:val="009D0461"/>
    <w:rsid w:val="009F13FF"/>
    <w:rsid w:val="009F18B3"/>
    <w:rsid w:val="00A14B2C"/>
    <w:rsid w:val="00A15AD9"/>
    <w:rsid w:val="00A33F3D"/>
    <w:rsid w:val="00A342F3"/>
    <w:rsid w:val="00A50DAB"/>
    <w:rsid w:val="00A6297E"/>
    <w:rsid w:val="00A65F51"/>
    <w:rsid w:val="00A76F09"/>
    <w:rsid w:val="00A77500"/>
    <w:rsid w:val="00A828C4"/>
    <w:rsid w:val="00A85564"/>
    <w:rsid w:val="00AA0894"/>
    <w:rsid w:val="00AB7C41"/>
    <w:rsid w:val="00AC04A0"/>
    <w:rsid w:val="00AF4276"/>
    <w:rsid w:val="00AF43DA"/>
    <w:rsid w:val="00B11E07"/>
    <w:rsid w:val="00B12812"/>
    <w:rsid w:val="00B157F0"/>
    <w:rsid w:val="00B22363"/>
    <w:rsid w:val="00B269C0"/>
    <w:rsid w:val="00B35C67"/>
    <w:rsid w:val="00B53239"/>
    <w:rsid w:val="00B67657"/>
    <w:rsid w:val="00BA2FEB"/>
    <w:rsid w:val="00BA3629"/>
    <w:rsid w:val="00BA71C3"/>
    <w:rsid w:val="00BB4651"/>
    <w:rsid w:val="00BC1D4B"/>
    <w:rsid w:val="00BD2044"/>
    <w:rsid w:val="00BD6A1C"/>
    <w:rsid w:val="00BE079E"/>
    <w:rsid w:val="00BE5C3A"/>
    <w:rsid w:val="00BF6F48"/>
    <w:rsid w:val="00C03E8C"/>
    <w:rsid w:val="00C05E02"/>
    <w:rsid w:val="00C21082"/>
    <w:rsid w:val="00C26EB8"/>
    <w:rsid w:val="00C455E1"/>
    <w:rsid w:val="00C555D3"/>
    <w:rsid w:val="00C638A6"/>
    <w:rsid w:val="00C64FA5"/>
    <w:rsid w:val="00C74EF7"/>
    <w:rsid w:val="00C85597"/>
    <w:rsid w:val="00C977D1"/>
    <w:rsid w:val="00CA0705"/>
    <w:rsid w:val="00CA477D"/>
    <w:rsid w:val="00CC5194"/>
    <w:rsid w:val="00CC70BA"/>
    <w:rsid w:val="00CE3D9F"/>
    <w:rsid w:val="00CE4B24"/>
    <w:rsid w:val="00CE5C27"/>
    <w:rsid w:val="00CF1E62"/>
    <w:rsid w:val="00CF3349"/>
    <w:rsid w:val="00D0087B"/>
    <w:rsid w:val="00D15876"/>
    <w:rsid w:val="00D202A7"/>
    <w:rsid w:val="00D468F4"/>
    <w:rsid w:val="00D54B0A"/>
    <w:rsid w:val="00D567D7"/>
    <w:rsid w:val="00D61FE4"/>
    <w:rsid w:val="00D946CD"/>
    <w:rsid w:val="00DC0B49"/>
    <w:rsid w:val="00DC2FAA"/>
    <w:rsid w:val="00DC4DC5"/>
    <w:rsid w:val="00DD35C6"/>
    <w:rsid w:val="00DD5E32"/>
    <w:rsid w:val="00DE1AE1"/>
    <w:rsid w:val="00E01E94"/>
    <w:rsid w:val="00E136B4"/>
    <w:rsid w:val="00E4675D"/>
    <w:rsid w:val="00E53845"/>
    <w:rsid w:val="00E547E7"/>
    <w:rsid w:val="00E62D25"/>
    <w:rsid w:val="00E7586A"/>
    <w:rsid w:val="00E851F7"/>
    <w:rsid w:val="00EA5A35"/>
    <w:rsid w:val="00EC196B"/>
    <w:rsid w:val="00ED12C6"/>
    <w:rsid w:val="00EE086A"/>
    <w:rsid w:val="00EE1D91"/>
    <w:rsid w:val="00EE478F"/>
    <w:rsid w:val="00EF5A73"/>
    <w:rsid w:val="00F00F2F"/>
    <w:rsid w:val="00F3153D"/>
    <w:rsid w:val="00F32ABD"/>
    <w:rsid w:val="00F3717B"/>
    <w:rsid w:val="00F50D9A"/>
    <w:rsid w:val="00F57078"/>
    <w:rsid w:val="00F6219A"/>
    <w:rsid w:val="00F63CD8"/>
    <w:rsid w:val="00F663A6"/>
    <w:rsid w:val="00F7242F"/>
    <w:rsid w:val="00F8414A"/>
    <w:rsid w:val="00F855FF"/>
    <w:rsid w:val="00FB6CC3"/>
    <w:rsid w:val="00FC050A"/>
    <w:rsid w:val="00FC2871"/>
    <w:rsid w:val="00FD5DB3"/>
    <w:rsid w:val="00FD733B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482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n">
    <w:name w:val="Revision"/>
    <w:hidden/>
    <w:uiPriority w:val="99"/>
    <w:semiHidden/>
    <w:rsid w:val="008A76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482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n">
    <w:name w:val="Revision"/>
    <w:hidden/>
    <w:uiPriority w:val="99"/>
    <w:semiHidden/>
    <w:rsid w:val="008A7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CBF7-266A-47A2-90D2-FEA79DD3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2</cp:revision>
  <cp:lastPrinted>2014-06-04T20:05:00Z</cp:lastPrinted>
  <dcterms:created xsi:type="dcterms:W3CDTF">2020-11-26T16:50:00Z</dcterms:created>
  <dcterms:modified xsi:type="dcterms:W3CDTF">2020-11-26T16:50:00Z</dcterms:modified>
</cp:coreProperties>
</file>