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B048" w14:textId="77777777" w:rsidR="00E43B62" w:rsidRDefault="00E43B62" w:rsidP="00E43B62">
      <w:pPr>
        <w:rPr>
          <w:rFonts w:ascii="Arial Narrow" w:hAnsi="Arial Narrow"/>
          <w:b/>
          <w:sz w:val="24"/>
          <w:szCs w:val="24"/>
        </w:rPr>
      </w:pPr>
    </w:p>
    <w:p w14:paraId="6C5AF42D" w14:textId="5F97FBBB" w:rsidR="00E43B62" w:rsidRDefault="00E43B62" w:rsidP="00E43B6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Institución Publica requiere la contratación de </w:t>
      </w:r>
      <w:r w:rsidR="00F36407">
        <w:rPr>
          <w:rFonts w:ascii="Arial Narrow" w:hAnsi="Arial Narrow"/>
          <w:b/>
          <w:sz w:val="24"/>
          <w:szCs w:val="24"/>
        </w:rPr>
        <w:t>un</w:t>
      </w:r>
      <w:r>
        <w:rPr>
          <w:rFonts w:ascii="Arial Narrow" w:hAnsi="Arial Narrow"/>
          <w:b/>
          <w:sz w:val="24"/>
          <w:szCs w:val="24"/>
        </w:rPr>
        <w:t xml:space="preserve"> profesional de conformidad al siguiente detalle:</w:t>
      </w:r>
    </w:p>
    <w:p w14:paraId="23D9EB02" w14:textId="77777777" w:rsidR="00221500" w:rsidRDefault="00221500" w:rsidP="00E43B62"/>
    <w:tbl>
      <w:tblPr>
        <w:tblW w:w="9629" w:type="dxa"/>
        <w:tblInd w:w="-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3222"/>
        <w:gridCol w:w="1701"/>
        <w:gridCol w:w="3129"/>
      </w:tblGrid>
      <w:tr w:rsidR="00A654BF" w:rsidRPr="005F2506" w14:paraId="2830CDC9" w14:textId="77777777" w:rsidTr="006D57D6">
        <w:trPr>
          <w:trHeight w:val="305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1D465943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  <w:t xml:space="preserve">Denominación Puesto </w:t>
            </w:r>
          </w:p>
        </w:tc>
        <w:tc>
          <w:tcPr>
            <w:tcW w:w="8052" w:type="dxa"/>
            <w:gridSpan w:val="3"/>
            <w:vAlign w:val="center"/>
          </w:tcPr>
          <w:p w14:paraId="2EDB2540" w14:textId="764E72CA" w:rsidR="00A654BF" w:rsidRPr="0089120A" w:rsidRDefault="0089120A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Guardaparque / Servidor Público de Apoyo 4</w:t>
            </w:r>
          </w:p>
        </w:tc>
      </w:tr>
      <w:tr w:rsidR="00586E8E" w:rsidRPr="005F2506" w14:paraId="0D55E739" w14:textId="77777777" w:rsidTr="006D57D6">
        <w:trPr>
          <w:trHeight w:val="428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73536112" w14:textId="77777777" w:rsidR="00586E8E" w:rsidRPr="0089120A" w:rsidRDefault="00586E8E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Modalidad Contractual </w:t>
            </w:r>
          </w:p>
        </w:tc>
        <w:tc>
          <w:tcPr>
            <w:tcW w:w="8052" w:type="dxa"/>
            <w:gridSpan w:val="3"/>
            <w:vAlign w:val="center"/>
          </w:tcPr>
          <w:p w14:paraId="3EEFB740" w14:textId="0DF2DFAB" w:rsidR="00586E8E" w:rsidRPr="0089120A" w:rsidRDefault="00586E8E" w:rsidP="00707048">
            <w:pPr>
              <w:jc w:val="center"/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 </w:t>
            </w:r>
            <w:r w:rsidR="0089120A"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Contrato de Servicios Ocasionales</w:t>
            </w:r>
          </w:p>
        </w:tc>
      </w:tr>
      <w:tr w:rsidR="00A654BF" w:rsidRPr="005F2506" w14:paraId="3BF36D61" w14:textId="77777777" w:rsidTr="006D57D6">
        <w:trPr>
          <w:trHeight w:val="182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3394286F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Rol:</w:t>
            </w:r>
          </w:p>
        </w:tc>
        <w:tc>
          <w:tcPr>
            <w:tcW w:w="3222" w:type="dxa"/>
            <w:vAlign w:val="center"/>
            <w:hideMark/>
          </w:tcPr>
          <w:p w14:paraId="55E0030A" w14:textId="12CCF06F" w:rsidR="00A654BF" w:rsidRPr="0089120A" w:rsidRDefault="0089120A" w:rsidP="00707048">
            <w:pPr>
              <w:jc w:val="center"/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color w:val="000000"/>
                <w:sz w:val="20"/>
                <w:szCs w:val="20"/>
                <w:lang w:eastAsia="es-ES"/>
              </w:rPr>
              <w:t>Técnico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0DE172DF" w14:textId="77777777" w:rsidR="00A654BF" w:rsidRPr="0089120A" w:rsidRDefault="00FE01EB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Remuneración </w:t>
            </w:r>
          </w:p>
        </w:tc>
        <w:tc>
          <w:tcPr>
            <w:tcW w:w="3129" w:type="dxa"/>
            <w:vAlign w:val="center"/>
            <w:hideMark/>
          </w:tcPr>
          <w:p w14:paraId="1D009F7E" w14:textId="236873BD" w:rsidR="00A654BF" w:rsidRPr="0089120A" w:rsidRDefault="00F36407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lang w:eastAsia="es-ES"/>
              </w:rPr>
            </w:pPr>
            <w:r w:rsidRPr="00D552BD">
              <w:rPr>
                <w:rFonts w:ascii="Arial Narrow" w:hAnsi="Arial Narrow" w:cstheme="minorHAnsi"/>
                <w:bCs/>
                <w:sz w:val="32"/>
                <w:szCs w:val="32"/>
                <w:vertAlign w:val="subscript"/>
              </w:rPr>
              <w:t xml:space="preserve">$ </w:t>
            </w:r>
            <w:r w:rsidR="0089120A" w:rsidRPr="00D552BD">
              <w:rPr>
                <w:rFonts w:ascii="Arial Narrow" w:hAnsi="Arial Narrow" w:cstheme="minorHAnsi"/>
                <w:bCs/>
                <w:sz w:val="32"/>
                <w:szCs w:val="32"/>
                <w:vertAlign w:val="subscript"/>
              </w:rPr>
              <w:t>733,</w:t>
            </w:r>
            <w:r w:rsidR="00272459" w:rsidRPr="00D552BD">
              <w:rPr>
                <w:rFonts w:ascii="Arial Narrow" w:hAnsi="Arial Narrow" w:cstheme="minorHAnsi"/>
                <w:bCs/>
                <w:sz w:val="32"/>
                <w:szCs w:val="32"/>
                <w:vertAlign w:val="subscript"/>
              </w:rPr>
              <w:t>00</w:t>
            </w:r>
          </w:p>
        </w:tc>
      </w:tr>
      <w:tr w:rsidR="00A654BF" w:rsidRPr="005F2506" w14:paraId="0E995BF3" w14:textId="77777777" w:rsidTr="006D57D6">
        <w:trPr>
          <w:trHeight w:val="204"/>
        </w:trPr>
        <w:tc>
          <w:tcPr>
            <w:tcW w:w="1577" w:type="dxa"/>
            <w:shd w:val="clear" w:color="000000" w:fill="D9D9D9"/>
            <w:vAlign w:val="center"/>
            <w:hideMark/>
          </w:tcPr>
          <w:p w14:paraId="04B7FC75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Detalle</w:t>
            </w:r>
          </w:p>
        </w:tc>
        <w:tc>
          <w:tcPr>
            <w:tcW w:w="3222" w:type="dxa"/>
            <w:shd w:val="clear" w:color="000000" w:fill="D9D9D9"/>
            <w:vAlign w:val="center"/>
            <w:hideMark/>
          </w:tcPr>
          <w:p w14:paraId="215CBC4B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>Perfil Requerido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7DB04E07" w14:textId="77777777" w:rsidR="00A654BF" w:rsidRPr="0089120A" w:rsidRDefault="002734F6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Lugar de Trabajo </w:t>
            </w:r>
          </w:p>
        </w:tc>
        <w:tc>
          <w:tcPr>
            <w:tcW w:w="3129" w:type="dxa"/>
            <w:shd w:val="clear" w:color="000000" w:fill="D9D9D9"/>
            <w:vAlign w:val="center"/>
            <w:hideMark/>
          </w:tcPr>
          <w:p w14:paraId="6FAE5901" w14:textId="77777777" w:rsidR="00A654BF" w:rsidRPr="0089120A" w:rsidRDefault="002734F6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sz w:val="20"/>
                <w:szCs w:val="20"/>
                <w:lang w:eastAsia="es-ES"/>
              </w:rPr>
              <w:t xml:space="preserve">Recepción de hojas de Vida </w:t>
            </w:r>
          </w:p>
        </w:tc>
      </w:tr>
      <w:tr w:rsidR="00A654BF" w:rsidRPr="005F2506" w14:paraId="13CE6319" w14:textId="77777777" w:rsidTr="006D57D6">
        <w:trPr>
          <w:trHeight w:val="438"/>
        </w:trPr>
        <w:tc>
          <w:tcPr>
            <w:tcW w:w="1577" w:type="dxa"/>
            <w:vAlign w:val="center"/>
            <w:hideMark/>
          </w:tcPr>
          <w:p w14:paraId="2C693200" w14:textId="77777777" w:rsidR="00A654BF" w:rsidRPr="0089120A" w:rsidRDefault="00A654BF" w:rsidP="00707048">
            <w:pPr>
              <w:jc w:val="center"/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9120A">
              <w:rPr>
                <w:rFonts w:ascii="Arial Narrow" w:hAnsi="Arial Narrow" w:cstheme="minorHAnsi"/>
                <w:b/>
                <w:bCs/>
                <w:color w:val="000000"/>
                <w:sz w:val="20"/>
                <w:szCs w:val="20"/>
                <w:lang w:eastAsia="es-ES"/>
              </w:rPr>
              <w:t>Instrucción Formal</w:t>
            </w:r>
          </w:p>
        </w:tc>
        <w:tc>
          <w:tcPr>
            <w:tcW w:w="3222" w:type="dxa"/>
            <w:tcBorders>
              <w:bottom w:val="single" w:sz="12" w:space="0" w:color="auto"/>
            </w:tcBorders>
            <w:vAlign w:val="center"/>
            <w:hideMark/>
          </w:tcPr>
          <w:p w14:paraId="5AAFF0BB" w14:textId="4B22AC8E" w:rsidR="00A654BF" w:rsidRPr="0089120A" w:rsidRDefault="0089120A" w:rsidP="00707048">
            <w:pPr>
              <w:jc w:val="center"/>
              <w:rPr>
                <w:rFonts w:ascii="Arial Narrow" w:hAnsi="Arial Narrow" w:cstheme="minorHAnsi"/>
                <w:color w:val="000000"/>
                <w:sz w:val="20"/>
                <w:szCs w:val="20"/>
                <w:highlight w:val="yellow"/>
                <w:lang w:eastAsia="es-ES"/>
              </w:rPr>
            </w:pPr>
            <w:r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Bachiller / Todas las Áreas</w:t>
            </w:r>
            <w:r w:rsidR="00272459" w:rsidRPr="0089120A"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AB321C2" w14:textId="493D573F" w:rsidR="000A04A5" w:rsidRPr="0089120A" w:rsidRDefault="00D64837" w:rsidP="00E43B62">
            <w:pPr>
              <w:jc w:val="center"/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</w:pPr>
            <w:r>
              <w:rPr>
                <w:rFonts w:ascii="Arial MT" w:eastAsia="Arial" w:hAnsi="Arial MT" w:cs="Arial"/>
                <w:bCs/>
                <w:iCs/>
                <w:sz w:val="20"/>
                <w:szCs w:val="20"/>
                <w:lang w:val="es-ES"/>
              </w:rPr>
              <w:t>Napo</w:t>
            </w:r>
          </w:p>
        </w:tc>
        <w:tc>
          <w:tcPr>
            <w:tcW w:w="3129" w:type="dxa"/>
            <w:tcBorders>
              <w:bottom w:val="single" w:sz="12" w:space="0" w:color="auto"/>
            </w:tcBorders>
            <w:vAlign w:val="center"/>
          </w:tcPr>
          <w:p w14:paraId="3522D190" w14:textId="51E2DD87" w:rsidR="00276193" w:rsidRPr="0089120A" w:rsidRDefault="00276193" w:rsidP="00276193">
            <w:pPr>
              <w:jc w:val="center"/>
              <w:rPr>
                <w:rFonts w:ascii="Arial Narrow" w:hAnsi="Arial Narrow" w:cstheme="minorHAnsi"/>
                <w:bCs/>
                <w:sz w:val="20"/>
                <w:szCs w:val="20"/>
                <w:vertAlign w:val="subscript"/>
              </w:rPr>
            </w:pPr>
            <w:hyperlink r:id="rId7" w:tgtFrame="_blank" w:history="1">
              <w:r w:rsidRPr="0089120A">
                <w:rPr>
                  <w:rFonts w:ascii="Arial MT" w:eastAsia="Arial" w:hAnsi="Arial MT" w:cs="Arial"/>
                  <w:bCs/>
                  <w:iCs/>
                  <w:sz w:val="20"/>
                  <w:szCs w:val="20"/>
                  <w:vertAlign w:val="subscript"/>
                  <w:lang w:val="es-ES"/>
                </w:rPr>
                <w:t>reclutamiento</w:t>
              </w:r>
              <w:r w:rsidRPr="0089120A">
                <w:rPr>
                  <w:rFonts w:ascii="Arial Narrow" w:hAnsi="Arial Narrow" w:cstheme="minorHAnsi"/>
                  <w:bCs/>
                  <w:sz w:val="20"/>
                  <w:szCs w:val="20"/>
                  <w:vertAlign w:val="subscript"/>
                </w:rPr>
                <w:t>.personal@ambienteyenergia.gob.ec</w:t>
              </w:r>
            </w:hyperlink>
          </w:p>
        </w:tc>
      </w:tr>
      <w:tr w:rsidR="006D57D6" w:rsidRPr="00276193" w14:paraId="6D5D6D53" w14:textId="77777777" w:rsidTr="006D57D6">
        <w:trPr>
          <w:trHeight w:val="688"/>
        </w:trPr>
        <w:tc>
          <w:tcPr>
            <w:tcW w:w="1577" w:type="dxa"/>
            <w:vAlign w:val="center"/>
          </w:tcPr>
          <w:p w14:paraId="73739B29" w14:textId="786521D5" w:rsidR="006D57D6" w:rsidRPr="005F2506" w:rsidRDefault="00276193" w:rsidP="00707048">
            <w:pPr>
              <w:rPr>
                <w:rFonts w:ascii="Arial Narrow" w:hAnsi="Arial Narrow" w:cstheme="minorHAnsi"/>
                <w:color w:val="000000"/>
                <w:sz w:val="24"/>
                <w:szCs w:val="24"/>
                <w:lang w:eastAsia="es-ES"/>
              </w:rPr>
            </w:pPr>
            <w:r w:rsidRPr="0089120A">
              <w:rPr>
                <w:rFonts w:ascii="Arial Narrow" w:hAnsi="Arial Narrow" w:cstheme="minorHAnsi"/>
                <w:color w:val="000000"/>
                <w:lang w:eastAsia="es-ES"/>
              </w:rPr>
              <w:t>Experiencia requerida para el puesto –</w:t>
            </w:r>
            <w:r w:rsidR="0089120A" w:rsidRPr="0089120A">
              <w:rPr>
                <w:rFonts w:ascii="Arial Narrow" w:hAnsi="Arial Narrow" w:cstheme="minorHAnsi"/>
                <w:color w:val="000000"/>
              </w:rPr>
              <w:t xml:space="preserve"> Bachiller 3 meses</w:t>
            </w:r>
          </w:p>
        </w:tc>
        <w:tc>
          <w:tcPr>
            <w:tcW w:w="805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58DFFF34" w14:textId="5CAB8837" w:rsidR="00E27339" w:rsidRPr="00272459" w:rsidRDefault="0089120A" w:rsidP="0027760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</w:pPr>
            <w:r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>3</w:t>
            </w:r>
            <w:r w:rsidR="00276193" w:rsidRPr="00272459"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 xml:space="preserve">meses </w:t>
            </w:r>
            <w:r w:rsidR="008E310E" w:rsidRPr="00272459"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  <w:t>de experiencia comprobable</w:t>
            </w:r>
          </w:p>
          <w:p w14:paraId="26F5FBA4" w14:textId="631EFBDB" w:rsidR="0089120A" w:rsidRPr="0089120A" w:rsidRDefault="0089120A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Experiencia </w:t>
            </w:r>
            <w:r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en actividades de demarcación, control y mantenimiento de límites en áreas protegidas, así como en acciones de prevención y control de cacería ilegal, uso inadecuado de recursos naturales e incendios forestales. </w:t>
            </w:r>
          </w:p>
          <w:p w14:paraId="45C38D22" w14:textId="50990757" w:rsidR="0089120A" w:rsidRPr="0089120A" w:rsidRDefault="0089120A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A</w:t>
            </w:r>
            <w:r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poyo e implementación de programas de manejo y conservación en áreas protegidas. </w:t>
            </w:r>
          </w:p>
          <w:p w14:paraId="7A0A20EC" w14:textId="469FDC0D" w:rsidR="0089120A" w:rsidRPr="0089120A" w:rsidRDefault="0089120A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R</w:t>
            </w:r>
            <w:r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ecopilación, sistematización y elaboración de información técnica para herramientas de gestión, informes técnicos y administrativos relacionados con la gestión de áreas protegidas. </w:t>
            </w:r>
          </w:p>
          <w:p w14:paraId="719DFA30" w14:textId="7C9B1383" w:rsidR="0089120A" w:rsidRPr="0089120A" w:rsidRDefault="00D8711C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C</w:t>
            </w:r>
            <w:r w:rsidR="0089120A"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onsolidación y manejo de información vinculada a programas de manejo, gestión de tierras, gestión de riesgos, control y regularización ambiental, así como en procesos de educación, interpretación y extensión ambiental dirigidos a visitantes, usuarios y comunidades vinculadas a áreas protegidas. </w:t>
            </w:r>
          </w:p>
          <w:p w14:paraId="5493F866" w14:textId="4DEB5A0A" w:rsidR="0089120A" w:rsidRPr="0089120A" w:rsidRDefault="00D8711C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A</w:t>
            </w:r>
            <w:r w:rsidR="0089120A"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 xml:space="preserve">sistencia técnica para el procesamiento de datos, muestras biológicas y material científico derivados de actividades de monitoreo e investigación ambiental. </w:t>
            </w:r>
          </w:p>
          <w:p w14:paraId="35147872" w14:textId="2528D9BE" w:rsidR="0089120A" w:rsidRPr="00F36407" w:rsidRDefault="00D8711C" w:rsidP="0089120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E</w:t>
            </w:r>
            <w:r w:rsidR="0089120A" w:rsidRPr="0089120A">
              <w:rPr>
                <w:rFonts w:ascii="Arial Narrow" w:hAnsi="Arial Narrow" w:cstheme="minorHAnsi"/>
                <w:bCs/>
                <w:sz w:val="24"/>
                <w:szCs w:val="24"/>
                <w:vertAlign w:val="subscript"/>
              </w:rPr>
              <w:t>xperiencia en apoyo al mantenimiento e implementación de infraestructura básica para la gestión, operación y fortalecimiento de áreas protegidas.</w:t>
            </w:r>
          </w:p>
        </w:tc>
      </w:tr>
      <w:tr w:rsidR="00D64837" w:rsidRPr="00276193" w14:paraId="2EB37BF2" w14:textId="77777777" w:rsidTr="00F50EA6">
        <w:trPr>
          <w:trHeight w:val="688"/>
        </w:trPr>
        <w:tc>
          <w:tcPr>
            <w:tcW w:w="9629" w:type="dxa"/>
            <w:gridSpan w:val="4"/>
            <w:vAlign w:val="center"/>
          </w:tcPr>
          <w:p w14:paraId="1E43EBA3" w14:textId="11335986" w:rsidR="00D64837" w:rsidRDefault="00D64837" w:rsidP="00D64837">
            <w:pPr>
              <w:pStyle w:val="Prrafodelista"/>
              <w:ind w:left="1440"/>
              <w:jc w:val="both"/>
              <w:rPr>
                <w:rFonts w:ascii="Arial Narrow" w:hAnsi="Arial Narrow" w:cstheme="minorHAnsi"/>
                <w:b/>
                <w:sz w:val="36"/>
                <w:szCs w:val="36"/>
                <w:vertAlign w:val="subscript"/>
              </w:rPr>
            </w:pPr>
            <w:r w:rsidRPr="00F32973">
              <w:rPr>
                <w:rFonts w:ascii="Arial Narrow" w:hAnsi="Arial Narrow" w:cstheme="minorHAnsi"/>
                <w:b/>
                <w:sz w:val="28"/>
                <w:szCs w:val="28"/>
                <w:vertAlign w:val="subscript"/>
              </w:rPr>
              <w:t xml:space="preserve">En cumplimiento </w:t>
            </w:r>
            <w:r>
              <w:rPr>
                <w:rFonts w:ascii="Arial Narrow" w:hAnsi="Arial Narrow" w:cstheme="minorHAnsi"/>
                <w:b/>
                <w:sz w:val="28"/>
                <w:szCs w:val="28"/>
                <w:vertAlign w:val="subscript"/>
              </w:rPr>
              <w:t>a lo</w:t>
            </w:r>
            <w:r w:rsidRPr="00F32973">
              <w:rPr>
                <w:rFonts w:ascii="Arial Narrow" w:hAnsi="Arial Narrow" w:cstheme="minorHAnsi"/>
                <w:b/>
                <w:sz w:val="28"/>
                <w:szCs w:val="28"/>
                <w:vertAlign w:val="subscript"/>
              </w:rPr>
              <w:t xml:space="preserve"> establecido en la Norma Técnica para la Aplicación del Derecho al Empleo Preferente, y de conformidad con lo dispuesto en los artículos 3, 5, 7 y 9 de la referida normativa, la presente convocatoria está dirigida exclusivamente a residentes amazónicos.</w:t>
            </w:r>
          </w:p>
        </w:tc>
      </w:tr>
      <w:tr w:rsidR="0018669C" w:rsidRPr="005F2506" w14:paraId="59E6EBED" w14:textId="77777777" w:rsidTr="005F2506">
        <w:trPr>
          <w:trHeight w:val="485"/>
        </w:trPr>
        <w:tc>
          <w:tcPr>
            <w:tcW w:w="9629" w:type="dxa"/>
            <w:gridSpan w:val="4"/>
            <w:tcBorders>
              <w:right w:val="single" w:sz="12" w:space="0" w:color="auto"/>
            </w:tcBorders>
            <w:vAlign w:val="center"/>
          </w:tcPr>
          <w:p w14:paraId="0242842A" w14:textId="653D1C70" w:rsidR="00DE00E4" w:rsidRDefault="00DE00E4" w:rsidP="00DE00E4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</w:pPr>
            <w:r w:rsidRPr="005F2506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SE SOLICITA QUE ÚNICAMENTE LOS CANDIDATOS QUE CUMPLAN CON EL PERFIL REQUERIDO REMITAN SUS HOJAS DE VIDA</w:t>
            </w:r>
          </w:p>
          <w:p w14:paraId="483CA731" w14:textId="72CA4884" w:rsidR="0018669C" w:rsidRPr="005F2506" w:rsidRDefault="001E5CD0" w:rsidP="00F36407">
            <w:pPr>
              <w:jc w:val="center"/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</w:pP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LOS CORREOS SE RECEPTARÁN DESDE EL DÍA </w:t>
            </w:r>
            <w:r w:rsidR="0089120A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19</w:t>
            </w:r>
            <w:r w:rsidR="00272459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HASTA EL </w:t>
            </w:r>
            <w:r w:rsidR="0089120A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2</w:t>
            </w:r>
            <w:r w:rsidR="00515FA8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0</w:t>
            </w:r>
            <w:r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DE </w:t>
            </w:r>
            <w:r w:rsidR="00272459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>MAYO</w:t>
            </w:r>
            <w:r w:rsidR="00F36407">
              <w:rPr>
                <w:rFonts w:ascii="Arial Narrow" w:hAnsi="Arial Narrow" w:cstheme="minorHAnsi"/>
                <w:b/>
                <w:sz w:val="24"/>
                <w:szCs w:val="24"/>
                <w:vertAlign w:val="subscript"/>
              </w:rPr>
              <w:t xml:space="preserve"> DEL 2026.</w:t>
            </w:r>
          </w:p>
        </w:tc>
      </w:tr>
    </w:tbl>
    <w:p w14:paraId="3A923806" w14:textId="624B08DA" w:rsidR="005657ED" w:rsidRDefault="005657ED"/>
    <w:p w14:paraId="739F7A25" w14:textId="481DCD4F" w:rsidR="008E310E" w:rsidRDefault="008E310E"/>
    <w:p w14:paraId="3A5A30E2" w14:textId="31121822" w:rsidR="008E310E" w:rsidRDefault="008E310E"/>
    <w:p w14:paraId="4B04C5DC" w14:textId="11275E32" w:rsidR="008E310E" w:rsidRDefault="008E310E"/>
    <w:sectPr w:rsidR="008E31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5334" w14:textId="77777777" w:rsidR="000F7003" w:rsidRDefault="000F7003" w:rsidP="005F2506">
      <w:pPr>
        <w:spacing w:after="0" w:line="240" w:lineRule="auto"/>
      </w:pPr>
      <w:r>
        <w:separator/>
      </w:r>
    </w:p>
  </w:endnote>
  <w:endnote w:type="continuationSeparator" w:id="0">
    <w:p w14:paraId="4319860D" w14:textId="77777777" w:rsidR="000F7003" w:rsidRDefault="000F7003" w:rsidP="005F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95FC" w14:textId="6C0CCD1A" w:rsidR="005F2506" w:rsidRDefault="005F2506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D417FF" wp14:editId="1FC3C029">
          <wp:simplePos x="0" y="0"/>
          <wp:positionH relativeFrom="page">
            <wp:posOffset>9525</wp:posOffset>
          </wp:positionH>
          <wp:positionV relativeFrom="paragraph">
            <wp:posOffset>-1442085</wp:posOffset>
          </wp:positionV>
          <wp:extent cx="7549614" cy="2050415"/>
          <wp:effectExtent l="0" t="0" r="0" b="698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38"/>
                  <a:stretch/>
                </pic:blipFill>
                <pic:spPr bwMode="auto">
                  <a:xfrm>
                    <a:off x="0" y="0"/>
                    <a:ext cx="7563063" cy="20540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26DBEB3" wp14:editId="378BDF8F">
          <wp:simplePos x="0" y="0"/>
          <wp:positionH relativeFrom="column">
            <wp:posOffset>34290</wp:posOffset>
          </wp:positionH>
          <wp:positionV relativeFrom="paragraph">
            <wp:posOffset>7457440</wp:posOffset>
          </wp:positionV>
          <wp:extent cx="5400040" cy="1648460"/>
          <wp:effectExtent l="0" t="0" r="0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6DBEB3" wp14:editId="6B56B7CD">
          <wp:simplePos x="0" y="0"/>
          <wp:positionH relativeFrom="column">
            <wp:posOffset>34290</wp:posOffset>
          </wp:positionH>
          <wp:positionV relativeFrom="paragraph">
            <wp:posOffset>7457440</wp:posOffset>
          </wp:positionV>
          <wp:extent cx="5400040" cy="1648460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34D3" w14:textId="77777777" w:rsidR="000F7003" w:rsidRDefault="000F7003" w:rsidP="005F2506">
      <w:pPr>
        <w:spacing w:after="0" w:line="240" w:lineRule="auto"/>
      </w:pPr>
      <w:r>
        <w:separator/>
      </w:r>
    </w:p>
  </w:footnote>
  <w:footnote w:type="continuationSeparator" w:id="0">
    <w:p w14:paraId="2C6C8F69" w14:textId="77777777" w:rsidR="000F7003" w:rsidRDefault="000F7003" w:rsidP="005F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D5CD" w14:textId="5CDACAB3" w:rsidR="005F2506" w:rsidRDefault="005F250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023E0B" wp14:editId="38FBF953">
          <wp:simplePos x="0" y="0"/>
          <wp:positionH relativeFrom="column">
            <wp:posOffset>-1061086</wp:posOffset>
          </wp:positionH>
          <wp:positionV relativeFrom="paragraph">
            <wp:posOffset>-449580</wp:posOffset>
          </wp:positionV>
          <wp:extent cx="7515225" cy="99219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762" cy="998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D5C"/>
    <w:multiLevelType w:val="hybridMultilevel"/>
    <w:tmpl w:val="54ACD8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3EFA"/>
    <w:multiLevelType w:val="hybridMultilevel"/>
    <w:tmpl w:val="6F2ED5B0"/>
    <w:lvl w:ilvl="0" w:tplc="300A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" w15:restartNumberingAfterBreak="0">
    <w:nsid w:val="2C6F5805"/>
    <w:multiLevelType w:val="hybridMultilevel"/>
    <w:tmpl w:val="E72ABF6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566C4"/>
    <w:multiLevelType w:val="hybridMultilevel"/>
    <w:tmpl w:val="944256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738E8"/>
    <w:multiLevelType w:val="hybridMultilevel"/>
    <w:tmpl w:val="A93AAC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D2561"/>
    <w:multiLevelType w:val="hybridMultilevel"/>
    <w:tmpl w:val="C1347506"/>
    <w:lvl w:ilvl="0" w:tplc="F9468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204B5"/>
    <w:multiLevelType w:val="hybridMultilevel"/>
    <w:tmpl w:val="90185A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21A6D"/>
    <w:multiLevelType w:val="hybridMultilevel"/>
    <w:tmpl w:val="F892C4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4649"/>
    <w:multiLevelType w:val="hybridMultilevel"/>
    <w:tmpl w:val="4AB46E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8354D"/>
    <w:multiLevelType w:val="hybridMultilevel"/>
    <w:tmpl w:val="1F8EE2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92C1F"/>
    <w:multiLevelType w:val="hybridMultilevel"/>
    <w:tmpl w:val="C9C2C4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15A46"/>
    <w:multiLevelType w:val="hybridMultilevel"/>
    <w:tmpl w:val="F976AB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63D5E"/>
    <w:multiLevelType w:val="hybridMultilevel"/>
    <w:tmpl w:val="0CCC50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B7B5A"/>
    <w:multiLevelType w:val="hybridMultilevel"/>
    <w:tmpl w:val="F81AA9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35660">
    <w:abstractNumId w:val="4"/>
  </w:num>
  <w:num w:numId="2" w16cid:durableId="1127314124">
    <w:abstractNumId w:val="7"/>
  </w:num>
  <w:num w:numId="3" w16cid:durableId="313602737">
    <w:abstractNumId w:val="1"/>
  </w:num>
  <w:num w:numId="4" w16cid:durableId="502664099">
    <w:abstractNumId w:val="5"/>
  </w:num>
  <w:num w:numId="5" w16cid:durableId="224922467">
    <w:abstractNumId w:val="9"/>
  </w:num>
  <w:num w:numId="6" w16cid:durableId="302850654">
    <w:abstractNumId w:val="6"/>
  </w:num>
  <w:num w:numId="7" w16cid:durableId="1119840342">
    <w:abstractNumId w:val="12"/>
  </w:num>
  <w:num w:numId="8" w16cid:durableId="921599717">
    <w:abstractNumId w:val="11"/>
  </w:num>
  <w:num w:numId="9" w16cid:durableId="577977993">
    <w:abstractNumId w:val="3"/>
  </w:num>
  <w:num w:numId="10" w16cid:durableId="1778601695">
    <w:abstractNumId w:val="10"/>
  </w:num>
  <w:num w:numId="11" w16cid:durableId="711151093">
    <w:abstractNumId w:val="13"/>
  </w:num>
  <w:num w:numId="12" w16cid:durableId="1466385878">
    <w:abstractNumId w:val="0"/>
  </w:num>
  <w:num w:numId="13" w16cid:durableId="475727864">
    <w:abstractNumId w:val="8"/>
  </w:num>
  <w:num w:numId="14" w16cid:durableId="1845051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BF"/>
    <w:rsid w:val="00045DDE"/>
    <w:rsid w:val="00065D99"/>
    <w:rsid w:val="000A04A5"/>
    <w:rsid w:val="000A6C6A"/>
    <w:rsid w:val="000B09A3"/>
    <w:rsid w:val="000F7003"/>
    <w:rsid w:val="00132683"/>
    <w:rsid w:val="0018669C"/>
    <w:rsid w:val="00191131"/>
    <w:rsid w:val="001E5CD0"/>
    <w:rsid w:val="001F759A"/>
    <w:rsid w:val="00221500"/>
    <w:rsid w:val="00272459"/>
    <w:rsid w:val="002734F6"/>
    <w:rsid w:val="00276193"/>
    <w:rsid w:val="002E4DF7"/>
    <w:rsid w:val="002F39B8"/>
    <w:rsid w:val="00316FEC"/>
    <w:rsid w:val="003831BC"/>
    <w:rsid w:val="0039419B"/>
    <w:rsid w:val="003A7374"/>
    <w:rsid w:val="003D4B94"/>
    <w:rsid w:val="004E1900"/>
    <w:rsid w:val="00506D90"/>
    <w:rsid w:val="00515FA8"/>
    <w:rsid w:val="00527E0F"/>
    <w:rsid w:val="005657ED"/>
    <w:rsid w:val="00586E8E"/>
    <w:rsid w:val="005A272F"/>
    <w:rsid w:val="005B53ED"/>
    <w:rsid w:val="005C6292"/>
    <w:rsid w:val="005F2506"/>
    <w:rsid w:val="005F3E8D"/>
    <w:rsid w:val="00601ED3"/>
    <w:rsid w:val="006D57D6"/>
    <w:rsid w:val="006F15E9"/>
    <w:rsid w:val="00780E85"/>
    <w:rsid w:val="007A141A"/>
    <w:rsid w:val="0089120A"/>
    <w:rsid w:val="008B0D0F"/>
    <w:rsid w:val="008E310E"/>
    <w:rsid w:val="008E5FAD"/>
    <w:rsid w:val="009430C9"/>
    <w:rsid w:val="009D2B62"/>
    <w:rsid w:val="009F1FA1"/>
    <w:rsid w:val="00A654BF"/>
    <w:rsid w:val="00AC44B8"/>
    <w:rsid w:val="00AE6E19"/>
    <w:rsid w:val="00B167C4"/>
    <w:rsid w:val="00B46C1F"/>
    <w:rsid w:val="00B742F7"/>
    <w:rsid w:val="00B90C42"/>
    <w:rsid w:val="00BA0B91"/>
    <w:rsid w:val="00C7169D"/>
    <w:rsid w:val="00C75043"/>
    <w:rsid w:val="00C84127"/>
    <w:rsid w:val="00CD670B"/>
    <w:rsid w:val="00CF7B2F"/>
    <w:rsid w:val="00D17FF0"/>
    <w:rsid w:val="00D552BD"/>
    <w:rsid w:val="00D64837"/>
    <w:rsid w:val="00D74709"/>
    <w:rsid w:val="00D8711C"/>
    <w:rsid w:val="00DC7E85"/>
    <w:rsid w:val="00DE00E4"/>
    <w:rsid w:val="00E27339"/>
    <w:rsid w:val="00E33032"/>
    <w:rsid w:val="00E43B62"/>
    <w:rsid w:val="00EF443D"/>
    <w:rsid w:val="00F3063D"/>
    <w:rsid w:val="00F36407"/>
    <w:rsid w:val="00F533B0"/>
    <w:rsid w:val="00FB1969"/>
    <w:rsid w:val="00FE01EB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806E"/>
  <w15:chartTrackingRefBased/>
  <w15:docId w15:val="{76DDE114-2623-4DCC-AFA4-5BE1409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7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41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412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506"/>
  </w:style>
  <w:style w:type="paragraph" w:styleId="Piedepgina">
    <w:name w:val="footer"/>
    <w:basedOn w:val="Normal"/>
    <w:link w:val="PiedepginaCar"/>
    <w:uiPriority w:val="99"/>
    <w:unhideWhenUsed/>
    <w:rsid w:val="005F2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506"/>
  </w:style>
  <w:style w:type="character" w:styleId="Refdecomentario">
    <w:name w:val="annotation reference"/>
    <w:basedOn w:val="Fuentedeprrafopredeter"/>
    <w:uiPriority w:val="99"/>
    <w:semiHidden/>
    <w:unhideWhenUsed/>
    <w:rsid w:val="002724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45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4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4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4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iento.personal@ambienteyenergia.gob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 Gordon Paola Elizabeth</dc:creator>
  <cp:keywords/>
  <dc:description/>
  <cp:lastModifiedBy>Milena Medina</cp:lastModifiedBy>
  <cp:revision>7</cp:revision>
  <dcterms:created xsi:type="dcterms:W3CDTF">2026-05-15T20:04:00Z</dcterms:created>
  <dcterms:modified xsi:type="dcterms:W3CDTF">2026-05-18T17:12:00Z</dcterms:modified>
</cp:coreProperties>
</file>